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30" w:rsidRDefault="00C17630">
      <w:pPr>
        <w:pStyle w:val="ConsPlusTitle"/>
        <w:jc w:val="center"/>
        <w:outlineLvl w:val="0"/>
      </w:pPr>
      <w:r>
        <w:t>ПРАВИТЕЛЬСТВО САРАТОВСКОЙ ОБЛАСТИ</w:t>
      </w:r>
    </w:p>
    <w:p w:rsidR="00C17630" w:rsidRDefault="00C17630">
      <w:pPr>
        <w:pStyle w:val="ConsPlusTitle"/>
        <w:jc w:val="center"/>
      </w:pPr>
    </w:p>
    <w:p w:rsidR="00C17630" w:rsidRDefault="00C17630">
      <w:pPr>
        <w:pStyle w:val="ConsPlusTitle"/>
        <w:jc w:val="center"/>
      </w:pPr>
      <w:r>
        <w:t>ПОСТАНОВЛЕНИЕ</w:t>
      </w:r>
    </w:p>
    <w:p w:rsidR="00C17630" w:rsidRDefault="00C17630">
      <w:pPr>
        <w:pStyle w:val="ConsPlusTitle"/>
        <w:jc w:val="center"/>
      </w:pPr>
      <w:r>
        <w:t>от 21 марта 2005 г. N 92-П</w:t>
      </w:r>
    </w:p>
    <w:p w:rsidR="00C17630" w:rsidRDefault="00C17630">
      <w:pPr>
        <w:pStyle w:val="ConsPlusTitle"/>
        <w:jc w:val="center"/>
      </w:pPr>
    </w:p>
    <w:p w:rsidR="00C17630" w:rsidRDefault="00C17630">
      <w:pPr>
        <w:pStyle w:val="ConsPlusTitle"/>
        <w:jc w:val="center"/>
      </w:pPr>
      <w:r>
        <w:t>О РАЗРАБОТКЕ ПАСПОРТОВ БЕЗОПАСНОСТИ</w:t>
      </w:r>
    </w:p>
    <w:p w:rsidR="00C17630" w:rsidRDefault="00C17630">
      <w:pPr>
        <w:pStyle w:val="ConsPlusTitle"/>
        <w:jc w:val="center"/>
      </w:pPr>
      <w:r>
        <w:t>САРАТОВСКОЙ ОБЛАСТИ, МУНИЦИПАЛЬНОГО ОБРАЗОВАНИЯ</w:t>
      </w:r>
    </w:p>
    <w:p w:rsidR="00C17630" w:rsidRDefault="00C17630">
      <w:pPr>
        <w:pStyle w:val="ConsPlusTitle"/>
        <w:jc w:val="center"/>
      </w:pPr>
      <w:r>
        <w:t>И ОПАСНЫХ ОБЪЕКТОВ,</w:t>
      </w:r>
    </w:p>
    <w:p w:rsidR="00C17630" w:rsidRDefault="00C17630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НА ТЕРРИТОРИИ ОБЛАСТИ</w:t>
      </w:r>
    </w:p>
    <w:p w:rsidR="00C17630" w:rsidRDefault="00C17630">
      <w:pPr>
        <w:pStyle w:val="ConsPlusNormal"/>
        <w:jc w:val="center"/>
      </w:pPr>
    </w:p>
    <w:p w:rsidR="00C17630" w:rsidRDefault="00C17630">
      <w:pPr>
        <w:pStyle w:val="ConsPlusNormal"/>
        <w:jc w:val="center"/>
      </w:pPr>
      <w:r>
        <w:t>Список изменяющих документов</w:t>
      </w:r>
    </w:p>
    <w:p w:rsidR="00C17630" w:rsidRDefault="00C17630">
      <w:pPr>
        <w:pStyle w:val="ConsPlusNormal"/>
        <w:jc w:val="center"/>
      </w:pPr>
      <w:proofErr w:type="gramStart"/>
      <w:r>
        <w:t>(в ред. постановлений Правительства Саратовской области</w:t>
      </w:r>
      <w:proofErr w:type="gramEnd"/>
    </w:p>
    <w:p w:rsidR="00C17630" w:rsidRDefault="00C17630">
      <w:pPr>
        <w:pStyle w:val="ConsPlusNormal"/>
        <w:jc w:val="center"/>
      </w:pPr>
      <w:r>
        <w:t xml:space="preserve">от 20.12.2005 </w:t>
      </w:r>
      <w:hyperlink r:id="rId4" w:history="1">
        <w:r>
          <w:rPr>
            <w:color w:val="0000FF"/>
          </w:rPr>
          <w:t>N 431-П</w:t>
        </w:r>
      </w:hyperlink>
      <w:r>
        <w:t xml:space="preserve">, от 15.11.2007 </w:t>
      </w:r>
      <w:hyperlink r:id="rId5" w:history="1">
        <w:r>
          <w:rPr>
            <w:color w:val="0000FF"/>
          </w:rPr>
          <w:t>N 398-П</w:t>
        </w:r>
      </w:hyperlink>
      <w:r>
        <w:t>,</w:t>
      </w:r>
    </w:p>
    <w:p w:rsidR="00C17630" w:rsidRDefault="00C17630">
      <w:pPr>
        <w:pStyle w:val="ConsPlusNormal"/>
        <w:jc w:val="center"/>
      </w:pPr>
      <w:r>
        <w:t xml:space="preserve">от 31.07.2008 </w:t>
      </w:r>
      <w:hyperlink r:id="rId6" w:history="1">
        <w:r>
          <w:rPr>
            <w:color w:val="0000FF"/>
          </w:rPr>
          <w:t>N 303-П</w:t>
        </w:r>
      </w:hyperlink>
      <w:r>
        <w:t>)</w:t>
      </w:r>
    </w:p>
    <w:p w:rsidR="00C17630" w:rsidRDefault="00C17630">
      <w:pPr>
        <w:pStyle w:val="ConsPlusNormal"/>
      </w:pPr>
    </w:p>
    <w:p w:rsidR="00C17630" w:rsidRDefault="00C17630">
      <w:pPr>
        <w:pStyle w:val="ConsPlusNormal"/>
        <w:ind w:firstLine="540"/>
        <w:jc w:val="both"/>
      </w:pPr>
      <w:proofErr w:type="gramStart"/>
      <w:r>
        <w:t xml:space="preserve">В целях учета источников вероятных чрезвычайных ситуаций на территории Саратовской области, их поражающего воздействия на население, разработки превентивных мероприятий по защите населения, с учетом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25 октября 2004 г. N 484 "Об утверждении типового паспорта безопасности территории субъектов Российской Федерации и муниципальных образований" и решения</w:t>
      </w:r>
      <w:proofErr w:type="gramEnd"/>
      <w:r>
        <w:t xml:space="preserve"> региональной антитеррористической комиссии Саратовской области от 10 июня 2004 г. N 27/2 Правительство области постановляет:</w:t>
      </w:r>
    </w:p>
    <w:p w:rsidR="00C17630" w:rsidRDefault="00C17630">
      <w:pPr>
        <w:pStyle w:val="ConsPlusNormal"/>
        <w:spacing w:before="220"/>
        <w:ind w:firstLine="540"/>
        <w:jc w:val="both"/>
      </w:pPr>
      <w:r>
        <w:t xml:space="preserve">1, 2. Утратили силу с 31 июля 2008 года. -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31.07.2008 N 303-П.</w:t>
      </w:r>
    </w:p>
    <w:p w:rsidR="00C17630" w:rsidRDefault="00C17630">
      <w:pPr>
        <w:pStyle w:val="ConsPlusNormal"/>
        <w:spacing w:before="220"/>
        <w:ind w:firstLine="540"/>
        <w:jc w:val="both"/>
      </w:pPr>
      <w:r>
        <w:t>3. Предложить руководителям организаций, в ведении которых находятся опасные объекты, главам муниципальных образований, на территории которых расположены опасные объекты:</w:t>
      </w:r>
    </w:p>
    <w:p w:rsidR="00C17630" w:rsidRDefault="00C17630">
      <w:pPr>
        <w:pStyle w:val="ConsPlusNormal"/>
        <w:spacing w:before="220"/>
        <w:ind w:firstLine="540"/>
        <w:jc w:val="both"/>
      </w:pPr>
      <w:r>
        <w:t xml:space="preserve">обеспечить разработку соответственно паспортов безопасности опасных объектов в соответствии с </w:t>
      </w:r>
      <w:hyperlink r:id="rId9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4 ноября 2004 г. N 506 "Об утверждении типового паспорта безопасности опасного объекта" и паспортов безопасности муниципальных образований;</w:t>
      </w:r>
    </w:p>
    <w:p w:rsidR="00C17630" w:rsidRDefault="00C17630">
      <w:pPr>
        <w:pStyle w:val="ConsPlusNormal"/>
        <w:spacing w:before="220"/>
        <w:ind w:firstLine="540"/>
        <w:jc w:val="both"/>
      </w:pPr>
      <w:r>
        <w:t xml:space="preserve">проводить корректировку </w:t>
      </w:r>
      <w:proofErr w:type="gramStart"/>
      <w:r>
        <w:t>паспортов безопасности опасных объектов муниципальных образований области</w:t>
      </w:r>
      <w:proofErr w:type="gramEnd"/>
      <w:r>
        <w:t xml:space="preserve"> путем внесения изменений во все экземпляры ежегодно по состоянию на 1 января текущего года.</w:t>
      </w:r>
    </w:p>
    <w:p w:rsidR="00C17630" w:rsidRDefault="00C1763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31.07.2008 N 303-П)</w:t>
      </w:r>
    </w:p>
    <w:p w:rsidR="00C17630" w:rsidRDefault="00C17630">
      <w:pPr>
        <w:pStyle w:val="ConsPlusNormal"/>
        <w:spacing w:before="220"/>
        <w:ind w:firstLine="540"/>
        <w:jc w:val="both"/>
      </w:pPr>
      <w:r>
        <w:t xml:space="preserve">4. Утратил силу с 15 ноября 2007 года.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15.11.2007 N 398-П.</w:t>
      </w:r>
    </w:p>
    <w:p w:rsidR="00C17630" w:rsidRDefault="00C17630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подписания.</w:t>
      </w: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jc w:val="right"/>
      </w:pPr>
      <w:r>
        <w:t>Губернатор</w:t>
      </w:r>
    </w:p>
    <w:p w:rsidR="00C17630" w:rsidRDefault="00C17630">
      <w:pPr>
        <w:pStyle w:val="ConsPlusNormal"/>
        <w:jc w:val="right"/>
      </w:pPr>
      <w:r>
        <w:t>Саратовской области</w:t>
      </w:r>
    </w:p>
    <w:p w:rsidR="00C17630" w:rsidRDefault="00C17630">
      <w:pPr>
        <w:pStyle w:val="ConsPlusNormal"/>
        <w:jc w:val="right"/>
      </w:pPr>
      <w:r>
        <w:t>Д.Ф.АЯЦКОВ</w:t>
      </w: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jc w:val="right"/>
        <w:outlineLvl w:val="0"/>
      </w:pPr>
      <w:r>
        <w:t>Приложение</w:t>
      </w:r>
    </w:p>
    <w:p w:rsidR="00C17630" w:rsidRDefault="00C17630">
      <w:pPr>
        <w:pStyle w:val="ConsPlusNormal"/>
        <w:jc w:val="right"/>
      </w:pPr>
      <w:r>
        <w:t>к постановлению</w:t>
      </w:r>
    </w:p>
    <w:p w:rsidR="00C17630" w:rsidRDefault="00C17630">
      <w:pPr>
        <w:pStyle w:val="ConsPlusNormal"/>
        <w:jc w:val="right"/>
      </w:pPr>
      <w:r>
        <w:lastRenderedPageBreak/>
        <w:t>Правительства Саратовской области</w:t>
      </w:r>
    </w:p>
    <w:p w:rsidR="00C17630" w:rsidRDefault="00C17630">
      <w:pPr>
        <w:pStyle w:val="ConsPlusNormal"/>
        <w:jc w:val="right"/>
      </w:pPr>
      <w:r>
        <w:t>от 21 марта 2005 г. N 92-П</w:t>
      </w:r>
    </w:p>
    <w:p w:rsidR="00C17630" w:rsidRDefault="00C17630">
      <w:pPr>
        <w:pStyle w:val="ConsPlusNormal"/>
        <w:jc w:val="center"/>
      </w:pPr>
    </w:p>
    <w:p w:rsidR="00C17630" w:rsidRDefault="00C17630">
      <w:pPr>
        <w:pStyle w:val="ConsPlusTitle"/>
        <w:jc w:val="center"/>
      </w:pPr>
      <w:r>
        <w:t>ПОЛОЖЕНИЕ</w:t>
      </w:r>
    </w:p>
    <w:p w:rsidR="00C17630" w:rsidRDefault="00C17630">
      <w:pPr>
        <w:pStyle w:val="ConsPlusTitle"/>
        <w:jc w:val="center"/>
      </w:pPr>
      <w:r>
        <w:t>О ПАСПОРТЕ БЕЗОПАСНОСТИ САРАТОВСКОЙ ОБЛАСТИ</w:t>
      </w:r>
    </w:p>
    <w:p w:rsidR="00C17630" w:rsidRDefault="00C17630">
      <w:pPr>
        <w:pStyle w:val="ConsPlusTitle"/>
        <w:jc w:val="center"/>
      </w:pPr>
      <w:r>
        <w:t>И МУНИЦИПАЛЬНОГО ОБРАЗОВАНИЯ</w:t>
      </w:r>
    </w:p>
    <w:p w:rsidR="00C17630" w:rsidRDefault="00C17630">
      <w:pPr>
        <w:pStyle w:val="ConsPlusNormal"/>
        <w:jc w:val="center"/>
      </w:pPr>
    </w:p>
    <w:p w:rsidR="00C17630" w:rsidRDefault="00C17630">
      <w:pPr>
        <w:pStyle w:val="ConsPlusNormal"/>
        <w:jc w:val="center"/>
      </w:pPr>
      <w:r>
        <w:t xml:space="preserve">Утратило силу с 31 июля 2008 года. - </w:t>
      </w:r>
      <w:hyperlink r:id="rId12" w:history="1">
        <w:r>
          <w:rPr>
            <w:color w:val="0000FF"/>
          </w:rPr>
          <w:t>Постановление</w:t>
        </w:r>
      </w:hyperlink>
    </w:p>
    <w:p w:rsidR="00C17630" w:rsidRDefault="00C17630">
      <w:pPr>
        <w:pStyle w:val="ConsPlusNormal"/>
        <w:jc w:val="center"/>
      </w:pPr>
      <w:r>
        <w:t>Правительства Саратовской области от 31.07.2008 N 303-П.</w:t>
      </w:r>
    </w:p>
    <w:p w:rsidR="00C17630" w:rsidRDefault="00C17630">
      <w:pPr>
        <w:pStyle w:val="ConsPlusNormal"/>
        <w:ind w:firstLine="540"/>
        <w:jc w:val="both"/>
      </w:pPr>
    </w:p>
    <w:p w:rsidR="00C17630" w:rsidRDefault="00C17630">
      <w:pPr>
        <w:pStyle w:val="ConsPlusNormal"/>
        <w:jc w:val="both"/>
      </w:pPr>
    </w:p>
    <w:p w:rsidR="00C17630" w:rsidRDefault="00C176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 w:rsidSect="003F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17630"/>
    <w:rsid w:val="0041347B"/>
    <w:rsid w:val="00C17630"/>
    <w:rsid w:val="00EE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7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76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E57BA9FF0E555ADED6427CF34DB3CB810FC3CB31E135D0154C5E78E17E8E6B2566DEFE5F3D5CD82004CE32vE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E57BA9FF0E555ADED6426AF021EEC38B0495C232ED3C8F49130525B677843C622987BC1B305DDA32v0J" TargetMode="External"/><Relationship Id="rId12" Type="http://schemas.openxmlformats.org/officeDocument/2006/relationships/hyperlink" Target="consultantplus://offline/ref=CCE57BA9FF0E555ADED6427CF34DB3CB810FC3CB31E135D0154C5E78E17E8E6B2566DEFE5F3D5CD82004CE32v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E57BA9FF0E555ADED6427CF34DB3CB810FC3CB31E135D0154C5E78E17E8E6B2566DEFE5F3D5CD82004CE32vDJ" TargetMode="External"/><Relationship Id="rId11" Type="http://schemas.openxmlformats.org/officeDocument/2006/relationships/hyperlink" Target="consultantplus://offline/ref=CCE57BA9FF0E555ADED6427CF34DB3CB810FC3CB31E036DD104C5E78E17E8E6B2566DEFE5F3D5CD82004CF32vBJ" TargetMode="External"/><Relationship Id="rId5" Type="http://schemas.openxmlformats.org/officeDocument/2006/relationships/hyperlink" Target="consultantplus://offline/ref=CCE57BA9FF0E555ADED6427CF34DB3CB810FC3CB31E036DD104C5E78E17E8E6B2566DEFE5F3D5CD82004CF32vBJ" TargetMode="External"/><Relationship Id="rId10" Type="http://schemas.openxmlformats.org/officeDocument/2006/relationships/hyperlink" Target="consultantplus://offline/ref=CCE57BA9FF0E555ADED6427CF34DB3CB810FC3CB31E135D0154C5E78E17E8E6B2566DEFE5F3D5CD82004CE32vFJ" TargetMode="External"/><Relationship Id="rId4" Type="http://schemas.openxmlformats.org/officeDocument/2006/relationships/hyperlink" Target="consultantplus://offline/ref=CCE57BA9FF0E555ADED6427CF34DB3CB810FC3CB32EE35D0104C5E78E17E8E6B2566DEFE5F3D5CD82004CF32vEJ" TargetMode="External"/><Relationship Id="rId9" Type="http://schemas.openxmlformats.org/officeDocument/2006/relationships/hyperlink" Target="consultantplus://offline/ref=CCE57BA9FF0E555ADED65C71E521EEC38C0495C53AE26185414A09273Bv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2017-10-17T09:47:00Z</dcterms:created>
  <dcterms:modified xsi:type="dcterms:W3CDTF">2017-10-17T09:48:00Z</dcterms:modified>
</cp:coreProperties>
</file>